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06" w:rsidRPr="00846506" w:rsidRDefault="00846506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506" w:rsidRPr="00846506" w:rsidRDefault="00846506" w:rsidP="0023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6506">
        <w:rPr>
          <w:rFonts w:ascii="Times New Roman" w:hAnsi="Times New Roman" w:cs="Times New Roman"/>
          <w:b/>
          <w:i/>
          <w:sz w:val="24"/>
          <w:szCs w:val="24"/>
        </w:rPr>
        <w:t>Устный опрос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Устный опрос предназначен для углубленного изучения пройденной темы, овладение методологией учебной дисциплины «Уголовный процесс».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При устном опросе обучающиеся должны закрепить знания, полученные на лекциях и при самостоятельном изучении темы, в процессе их пересказа или обсуждения. 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Цели устного опроса: 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- углубление, систематизация и закрепление знаний, превращение их в убеждения;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 - проверка знаний;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- привитие умений и навыков самостоятельной работы с книгой; 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- развитие культуры речи, формирование умения аргументировано отстаивать свою точку зрения, отвечая на вопросы; 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- умение слушать других, задавать вопросы. 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6506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Развернутый ответ обучающегося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Оценивается: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1) полнота и правильность ответа;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2) степень осознанности, понимания изученного;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3) языковое оформление ответа.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Оценка  </w:t>
      </w:r>
      <w:r w:rsidRPr="00846506">
        <w:rPr>
          <w:rFonts w:ascii="Times New Roman" w:hAnsi="Times New Roman" w:cs="Times New Roman"/>
          <w:b/>
          <w:sz w:val="24"/>
          <w:szCs w:val="24"/>
        </w:rPr>
        <w:t>«отлично»:</w:t>
      </w:r>
      <w:r w:rsidRPr="00846506">
        <w:rPr>
          <w:rFonts w:ascii="Times New Roman" w:hAnsi="Times New Roman" w:cs="Times New Roman"/>
          <w:sz w:val="24"/>
          <w:szCs w:val="24"/>
        </w:rPr>
        <w:tab/>
      </w:r>
    </w:p>
    <w:p w:rsidR="00846506" w:rsidRPr="00846506" w:rsidRDefault="00846506" w:rsidP="00846506">
      <w:pPr>
        <w:numPr>
          <w:ilvl w:val="0"/>
          <w:numId w:val="12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обучающийся полно излагает материал, дает правильное определение основных понятий;</w:t>
      </w:r>
    </w:p>
    <w:p w:rsidR="00846506" w:rsidRPr="00846506" w:rsidRDefault="00846506" w:rsidP="00846506">
      <w:pPr>
        <w:numPr>
          <w:ilvl w:val="0"/>
          <w:numId w:val="12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</w:r>
    </w:p>
    <w:p w:rsidR="00846506" w:rsidRPr="00846506" w:rsidRDefault="00846506" w:rsidP="00846506">
      <w:pPr>
        <w:numPr>
          <w:ilvl w:val="0"/>
          <w:numId w:val="12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излагает материал последовательно и правильно с точки зрения норм литературного языка.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46506">
        <w:rPr>
          <w:rFonts w:ascii="Times New Roman" w:hAnsi="Times New Roman" w:cs="Times New Roman"/>
          <w:b/>
          <w:sz w:val="24"/>
          <w:szCs w:val="24"/>
        </w:rPr>
        <w:t>«хорошо»:</w:t>
      </w:r>
    </w:p>
    <w:p w:rsidR="00846506" w:rsidRPr="00846506" w:rsidRDefault="00846506" w:rsidP="00846506">
      <w:pPr>
        <w:numPr>
          <w:ilvl w:val="0"/>
          <w:numId w:val="13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обучающийся дает ответ, удовлетворяющий тем же требованиям, что и для отметки «отлично», но допускает 1–2 ошибки, которые сам же исправляет, и 1–2 недочета в последовательности и языковом оформлении излагаемого.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46506">
        <w:rPr>
          <w:rFonts w:ascii="Times New Roman" w:hAnsi="Times New Roman" w:cs="Times New Roman"/>
          <w:b/>
          <w:sz w:val="24"/>
          <w:szCs w:val="24"/>
        </w:rPr>
        <w:t>«удовлетворительно»: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4650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46506">
        <w:rPr>
          <w:rFonts w:ascii="Times New Roman" w:hAnsi="Times New Roman" w:cs="Times New Roman"/>
          <w:sz w:val="24"/>
          <w:szCs w:val="24"/>
        </w:rPr>
        <w:t xml:space="preserve"> обнаруживает знание и понимание основных положений данной темы, но: </w:t>
      </w:r>
    </w:p>
    <w:p w:rsidR="00846506" w:rsidRPr="00846506" w:rsidRDefault="00846506" w:rsidP="00846506">
      <w:pPr>
        <w:numPr>
          <w:ilvl w:val="0"/>
          <w:numId w:val="13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излагает материал неполно и допускает неточности в определении понятий или формулировке правил;</w:t>
      </w:r>
    </w:p>
    <w:p w:rsidR="00846506" w:rsidRPr="00846506" w:rsidRDefault="00846506" w:rsidP="0084650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не умеет достаточно глубоко и доказательно обосновать свои суждения и привести свои примеры;</w:t>
      </w:r>
    </w:p>
    <w:p w:rsidR="00846506" w:rsidRPr="00846506" w:rsidRDefault="00846506" w:rsidP="00846506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излагает материал непоследовательно и допускает ошибки в языковом оформлении </w:t>
      </w:r>
      <w:proofErr w:type="gramStart"/>
      <w:r w:rsidRPr="00846506">
        <w:rPr>
          <w:rFonts w:ascii="Times New Roman" w:hAnsi="Times New Roman" w:cs="Times New Roman"/>
          <w:sz w:val="24"/>
          <w:szCs w:val="24"/>
        </w:rPr>
        <w:t>излагаемого</w:t>
      </w:r>
      <w:proofErr w:type="gramEnd"/>
      <w:r w:rsidRPr="00846506">
        <w:rPr>
          <w:rFonts w:ascii="Times New Roman" w:hAnsi="Times New Roman" w:cs="Times New Roman"/>
          <w:sz w:val="24"/>
          <w:szCs w:val="24"/>
        </w:rPr>
        <w:t>.</w:t>
      </w:r>
    </w:p>
    <w:p w:rsidR="00846506" w:rsidRPr="00846506" w:rsidRDefault="00846506" w:rsidP="00846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46506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8465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6506" w:rsidRPr="00846506" w:rsidRDefault="00846506" w:rsidP="00846506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обучающийся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«неудовлетворительно»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846506" w:rsidRPr="00846506" w:rsidRDefault="00846506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4F9C" w:rsidRDefault="00754F9C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F9C" w:rsidRDefault="00754F9C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F9C" w:rsidRDefault="00754F9C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7FD" w:rsidRPr="00433222" w:rsidRDefault="00CD07FD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b/>
          <w:sz w:val="24"/>
          <w:szCs w:val="24"/>
        </w:rPr>
        <w:lastRenderedPageBreak/>
        <w:t>Планы</w:t>
      </w:r>
    </w:p>
    <w:p w:rsidR="00CD07FD" w:rsidRPr="00433222" w:rsidRDefault="00E7153C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практических</w:t>
      </w:r>
      <w:r w:rsidR="00CD07FD" w:rsidRPr="00433222">
        <w:rPr>
          <w:rFonts w:ascii="Times New Roman" w:hAnsi="Times New Roman" w:cs="Times New Roman"/>
          <w:b/>
          <w:sz w:val="24"/>
          <w:szCs w:val="24"/>
        </w:rPr>
        <w:t xml:space="preserve"> занятий</w:t>
      </w:r>
    </w:p>
    <w:p w:rsidR="00CD07FD" w:rsidRPr="00433222" w:rsidRDefault="00CD07FD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b/>
          <w:sz w:val="24"/>
          <w:szCs w:val="24"/>
        </w:rPr>
        <w:t>по учебной дисциплине «Уголовный процесс»</w:t>
      </w:r>
    </w:p>
    <w:p w:rsidR="00CD07FD" w:rsidRPr="00433222" w:rsidRDefault="00CD07FD" w:rsidP="00CD0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(8</w:t>
      </w:r>
      <w:r w:rsidRPr="00433222">
        <w:rPr>
          <w:rFonts w:ascii="Times New Roman" w:hAnsi="Times New Roman" w:cs="Times New Roman"/>
          <w:b/>
          <w:sz w:val="24"/>
          <w:szCs w:val="24"/>
        </w:rPr>
        <w:t xml:space="preserve"> семестр)</w:t>
      </w:r>
    </w:p>
    <w:p w:rsidR="00846506" w:rsidRPr="00846506" w:rsidRDefault="00846506" w:rsidP="00846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F17" w:rsidRPr="00846506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Тема 19. Исполнение приговора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8465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506">
        <w:rPr>
          <w:rFonts w:ascii="Times New Roman" w:hAnsi="Times New Roman" w:cs="Times New Roman"/>
          <w:sz w:val="24"/>
          <w:szCs w:val="24"/>
        </w:rPr>
        <w:t xml:space="preserve">проверить, углубить и закрепить полученные теоретические знания </w:t>
      </w:r>
      <w:r w:rsidR="004E6B71">
        <w:rPr>
          <w:rFonts w:ascii="Times New Roman" w:hAnsi="Times New Roman" w:cs="Times New Roman"/>
          <w:sz w:val="24"/>
          <w:szCs w:val="24"/>
        </w:rPr>
        <w:t>слушателей</w:t>
      </w:r>
      <w:r w:rsidRPr="00846506">
        <w:rPr>
          <w:rFonts w:ascii="Times New Roman" w:hAnsi="Times New Roman" w:cs="Times New Roman"/>
          <w:sz w:val="24"/>
          <w:szCs w:val="24"/>
        </w:rPr>
        <w:t>, относящиеся к судебной деятельности по рассмотрению уголовных дел.</w:t>
      </w: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5F17" w:rsidRPr="00846506" w:rsidRDefault="00275F17" w:rsidP="00846506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Понятие и содержание стадии исполнения приговора.</w:t>
      </w:r>
    </w:p>
    <w:p w:rsidR="00275F17" w:rsidRPr="00846506" w:rsidRDefault="00275F17" w:rsidP="00846506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Вступление приговора в законную силу и порядок обращения его к исполнению.</w:t>
      </w:r>
    </w:p>
    <w:p w:rsidR="00275F17" w:rsidRPr="00846506" w:rsidRDefault="00275F17" w:rsidP="00846506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Вопросы, разрешаемые судом в стадии исполнения приговора.</w:t>
      </w:r>
    </w:p>
    <w:p w:rsidR="00275F17" w:rsidRPr="00846506" w:rsidRDefault="00275F17" w:rsidP="00846506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Процессуальный порядок разрешения вопросов в стадии исполнения приговора.</w:t>
      </w: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40DA6" w:rsidRPr="00433222" w:rsidRDefault="00840DA6" w:rsidP="00840DA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sz w:val="24"/>
          <w:szCs w:val="24"/>
        </w:rPr>
        <w:t>При подготовке к данной теме необходимо на основе знаний, полученных в процессе самостоятельной работы с УПК ПМР и учебно-методической литературой уметь раскрыть: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Понятие и значение стадии исполнения приговора. Вступление приговора, определения и постановления судьи в законную силу. Обязательность приговора, определения и постановления суда, </w:t>
      </w:r>
      <w:proofErr w:type="gramStart"/>
      <w:r w:rsidRPr="00846506">
        <w:rPr>
          <w:rFonts w:ascii="Times New Roman" w:hAnsi="Times New Roman" w:cs="Times New Roman"/>
          <w:sz w:val="24"/>
          <w:szCs w:val="24"/>
        </w:rPr>
        <w:t>вступивших</w:t>
      </w:r>
      <w:proofErr w:type="gramEnd"/>
      <w:r w:rsidRPr="00846506">
        <w:rPr>
          <w:rFonts w:ascii="Times New Roman" w:hAnsi="Times New Roman" w:cs="Times New Roman"/>
          <w:sz w:val="24"/>
          <w:szCs w:val="24"/>
        </w:rPr>
        <w:t xml:space="preserve"> в законную силу.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Порядок обращения к исполнению приговора, определения и постановления суда. Отсрочка исполнения приговора. Приостановление исполнения приговора.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Вопросы, подлежащие рассмотрению судом при постановлении приговора.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Рассмотрение ходатайства о снятии судимости.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Обжалование постановлений суда, вынесенных при разрешении вопросов, связанных с исполнением приговора.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F17" w:rsidRPr="00846506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Тема № 20. Надзорное производство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8465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506">
        <w:rPr>
          <w:rFonts w:ascii="Times New Roman" w:hAnsi="Times New Roman" w:cs="Times New Roman"/>
          <w:sz w:val="24"/>
          <w:szCs w:val="24"/>
        </w:rPr>
        <w:t xml:space="preserve">проверить, углубить и закрепить полученные теоретические знания </w:t>
      </w:r>
      <w:r w:rsidR="004E6B71">
        <w:rPr>
          <w:rFonts w:ascii="Times New Roman" w:hAnsi="Times New Roman" w:cs="Times New Roman"/>
          <w:sz w:val="24"/>
          <w:szCs w:val="24"/>
        </w:rPr>
        <w:t>слушателей</w:t>
      </w:r>
      <w:r w:rsidRPr="00846506">
        <w:rPr>
          <w:rFonts w:ascii="Times New Roman" w:hAnsi="Times New Roman" w:cs="Times New Roman"/>
          <w:sz w:val="24"/>
          <w:szCs w:val="24"/>
        </w:rPr>
        <w:t>, относящиеся к судебной деятельности по рассмотрению уголовных дел.</w:t>
      </w: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5F17" w:rsidRPr="00846506" w:rsidRDefault="00275F17" w:rsidP="00CD07F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Понятие и значение производства в суде надзорной инстанции.</w:t>
      </w:r>
    </w:p>
    <w:p w:rsidR="00275F17" w:rsidRPr="00846506" w:rsidRDefault="00275F17" w:rsidP="00CD07FD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Отличие надзорного производства от кассационного производства.</w:t>
      </w:r>
    </w:p>
    <w:p w:rsidR="00275F17" w:rsidRDefault="00275F17" w:rsidP="00CD07FD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Основания и порядок принесения надзорных жалоб и протеста.</w:t>
      </w:r>
    </w:p>
    <w:p w:rsidR="0023654D" w:rsidRPr="00846506" w:rsidRDefault="0023654D" w:rsidP="00CD07F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Процессуальный порядок рассмотрения уголовного дела судом надзорной инстанции.</w:t>
      </w:r>
    </w:p>
    <w:p w:rsidR="0023654D" w:rsidRPr="00846506" w:rsidRDefault="0023654D" w:rsidP="00CD07F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Пределы полномочий суда надзорной инстанции.</w:t>
      </w:r>
    </w:p>
    <w:p w:rsidR="0023654D" w:rsidRPr="00846506" w:rsidRDefault="0023654D" w:rsidP="0023654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40DA6" w:rsidRPr="00433222" w:rsidRDefault="00840DA6" w:rsidP="00840DA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sz w:val="24"/>
          <w:szCs w:val="24"/>
        </w:rPr>
        <w:t>При подготовке к данной теме необходимо на основе знаний, полученных в процессе самостоятельной работы с УПК ПМР и учебно-методической литературой уметь раскрыть: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Понятие и значение пересмотра приговоров, определений и постановлений, вступивших в законную силу. Отличие пересмотра в порядке надзора от кассационного производства.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Субъекты права обжалования вступивших в законную силу приговоров, определений и постановлений суда.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Основания и порядок принесения надзорных жалоб или протеста.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lastRenderedPageBreak/>
        <w:t>Суды, рассматривающие надзорные жалобы или протест. Порядок рассмотрения уголовного дела судом надзорной инстанции. Недопустимость поворота к худшему при пересмотре судебного решения в порядке надзора.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Решение суда надзорной инстанции. Основания к отмене или изменению </w:t>
      </w:r>
      <w:proofErr w:type="gramStart"/>
      <w:r w:rsidRPr="00846506">
        <w:rPr>
          <w:rFonts w:ascii="Times New Roman" w:hAnsi="Times New Roman" w:cs="Times New Roman"/>
          <w:sz w:val="24"/>
          <w:szCs w:val="24"/>
        </w:rPr>
        <w:t>вступивших</w:t>
      </w:r>
      <w:proofErr w:type="gramEnd"/>
      <w:r w:rsidRPr="00846506">
        <w:rPr>
          <w:rFonts w:ascii="Times New Roman" w:hAnsi="Times New Roman" w:cs="Times New Roman"/>
          <w:sz w:val="24"/>
          <w:szCs w:val="24"/>
        </w:rPr>
        <w:t xml:space="preserve"> в законную силу приговора, определения и постановления суда.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Пределы прав суда надзорной инстанции.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Рассмотрение дела </w:t>
      </w:r>
      <w:r w:rsidR="00754F9C">
        <w:rPr>
          <w:rFonts w:ascii="Times New Roman" w:hAnsi="Times New Roman" w:cs="Times New Roman"/>
          <w:sz w:val="24"/>
          <w:szCs w:val="24"/>
        </w:rPr>
        <w:t xml:space="preserve">судом 1 инстанции </w:t>
      </w:r>
      <w:r w:rsidRPr="00846506">
        <w:rPr>
          <w:rFonts w:ascii="Times New Roman" w:hAnsi="Times New Roman" w:cs="Times New Roman"/>
          <w:sz w:val="24"/>
          <w:szCs w:val="24"/>
        </w:rPr>
        <w:t xml:space="preserve">после отмены первоначального приговора суда или определения суда кассационной инстанции. </w:t>
      </w:r>
    </w:p>
    <w:p w:rsidR="00CD07FD" w:rsidRDefault="00CD07FD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F17" w:rsidRPr="00846506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Тема 21. Возобновление дел  по вновь открывшимся обстоятельствам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8465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506">
        <w:rPr>
          <w:rFonts w:ascii="Times New Roman" w:hAnsi="Times New Roman" w:cs="Times New Roman"/>
          <w:sz w:val="24"/>
          <w:szCs w:val="24"/>
        </w:rPr>
        <w:t xml:space="preserve">проверить, углубить и закрепить полученные теоретические знания </w:t>
      </w:r>
      <w:r w:rsidR="004E6B71">
        <w:rPr>
          <w:rFonts w:ascii="Times New Roman" w:hAnsi="Times New Roman" w:cs="Times New Roman"/>
          <w:sz w:val="24"/>
          <w:szCs w:val="24"/>
        </w:rPr>
        <w:t>слушателей</w:t>
      </w:r>
      <w:r w:rsidRPr="00846506">
        <w:rPr>
          <w:rFonts w:ascii="Times New Roman" w:hAnsi="Times New Roman" w:cs="Times New Roman"/>
          <w:sz w:val="24"/>
          <w:szCs w:val="24"/>
        </w:rPr>
        <w:t xml:space="preserve"> по рассматриваемой теме.</w:t>
      </w: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5F17" w:rsidRPr="00846506" w:rsidRDefault="00275F17" w:rsidP="0084650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Сущность и значение стадии возобновления производства по делу по вновь открывшимся обстоятельствам.</w:t>
      </w:r>
    </w:p>
    <w:p w:rsidR="00275F17" w:rsidRDefault="00275F17" w:rsidP="0084650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Основания и сроки возобновления производства по делу по вновь открывшимся обстоятельствам.</w:t>
      </w:r>
    </w:p>
    <w:p w:rsidR="0023654D" w:rsidRPr="00846506" w:rsidRDefault="0023654D" w:rsidP="002365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Процессуальный порядок возбуждения и расследования производства по вновь открывшимся обстоятельствам.</w:t>
      </w:r>
    </w:p>
    <w:p w:rsidR="0023654D" w:rsidRPr="00846506" w:rsidRDefault="0023654D" w:rsidP="002365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Порядок возобновления производства по делу.</w:t>
      </w:r>
    </w:p>
    <w:p w:rsidR="0023654D" w:rsidRPr="00846506" w:rsidRDefault="0023654D" w:rsidP="00236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40DA6" w:rsidRPr="00433222" w:rsidRDefault="00840DA6" w:rsidP="00840DA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sz w:val="24"/>
          <w:szCs w:val="24"/>
        </w:rPr>
        <w:t>При подготовке к данной теме необходимо на основе знаний, полученных в процессе самостоятельной работы с УПК ПМР и учебно-методической литературой уметь раскрыть: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Понятие и значение возобновления дел по вновь открывшимся обстоятельствам. Понятие вновь открывшихся обстоятельств. Отличие возобновления дела по вновь открывшимся обстоятельствам от пересмотра в порядке надзора.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Основания возобновления дела по вновь открывшимся обстоятельствам. Порядок возбуждения производства. Сроки возобновления дел по вновь открывшимся обстоятельствам.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Прове</w:t>
      </w:r>
      <w:r w:rsidR="00CD07FD">
        <w:rPr>
          <w:rFonts w:ascii="Times New Roman" w:hAnsi="Times New Roman" w:cs="Times New Roman"/>
          <w:sz w:val="24"/>
          <w:szCs w:val="24"/>
        </w:rPr>
        <w:t>рка</w:t>
      </w:r>
      <w:r w:rsidRPr="00846506">
        <w:rPr>
          <w:rFonts w:ascii="Times New Roman" w:hAnsi="Times New Roman" w:cs="Times New Roman"/>
          <w:sz w:val="24"/>
          <w:szCs w:val="24"/>
        </w:rPr>
        <w:t xml:space="preserve"> (расследование) вновь открывшихся обстоятельств. Действия </w:t>
      </w:r>
      <w:r w:rsidR="00CD07FD">
        <w:rPr>
          <w:rFonts w:ascii="Times New Roman" w:hAnsi="Times New Roman" w:cs="Times New Roman"/>
          <w:sz w:val="24"/>
          <w:szCs w:val="24"/>
        </w:rPr>
        <w:t>прокурора</w:t>
      </w:r>
      <w:r w:rsidRPr="00846506">
        <w:rPr>
          <w:rFonts w:ascii="Times New Roman" w:hAnsi="Times New Roman" w:cs="Times New Roman"/>
          <w:sz w:val="24"/>
          <w:szCs w:val="24"/>
        </w:rPr>
        <w:t xml:space="preserve"> по окончании проверки или расследования вновь открывшихся обстоятельств.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Разрешение судом вопроса о возобновлении производства по уголовному делу. Суды, полномочные возобновить дела по вновь открывшимся обстоятельствам. Порядок рассмотрения вопроса о возобновлении дела по вновь открывшимся обстоятельствам в судебном заседании. Решения суда по заключению </w:t>
      </w:r>
      <w:r w:rsidR="00765870">
        <w:rPr>
          <w:rFonts w:ascii="Times New Roman" w:hAnsi="Times New Roman" w:cs="Times New Roman"/>
          <w:sz w:val="24"/>
          <w:szCs w:val="24"/>
        </w:rPr>
        <w:t>прокурора</w:t>
      </w:r>
      <w:r w:rsidRPr="00846506">
        <w:rPr>
          <w:rFonts w:ascii="Times New Roman" w:hAnsi="Times New Roman" w:cs="Times New Roman"/>
          <w:sz w:val="24"/>
          <w:szCs w:val="24"/>
        </w:rPr>
        <w:t>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Производство по уголовному делу после отмены судебных решений.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F17" w:rsidRPr="00846506" w:rsidRDefault="00275F17" w:rsidP="007658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Тема  22. Особенности производства по уголовным делам</w:t>
      </w:r>
    </w:p>
    <w:p w:rsidR="00275F17" w:rsidRPr="00846506" w:rsidRDefault="00275F17" w:rsidP="007658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в отношении несовершеннолетних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8465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506">
        <w:rPr>
          <w:rFonts w:ascii="Times New Roman" w:hAnsi="Times New Roman" w:cs="Times New Roman"/>
          <w:sz w:val="24"/>
          <w:szCs w:val="24"/>
        </w:rPr>
        <w:t xml:space="preserve">проверить, углубить и закрепить полученные теоретические знания </w:t>
      </w:r>
      <w:r w:rsidR="004E6B71">
        <w:rPr>
          <w:rFonts w:ascii="Times New Roman" w:hAnsi="Times New Roman" w:cs="Times New Roman"/>
          <w:sz w:val="24"/>
          <w:szCs w:val="24"/>
        </w:rPr>
        <w:t>слушателей</w:t>
      </w:r>
      <w:r w:rsidRPr="00846506">
        <w:rPr>
          <w:rFonts w:ascii="Times New Roman" w:hAnsi="Times New Roman" w:cs="Times New Roman"/>
          <w:sz w:val="24"/>
          <w:szCs w:val="24"/>
        </w:rPr>
        <w:t xml:space="preserve"> по рассматриваемой теме.</w:t>
      </w:r>
    </w:p>
    <w:p w:rsidR="00275F17" w:rsidRPr="00A378E3" w:rsidRDefault="00275F17" w:rsidP="002365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5F17" w:rsidRPr="00846506" w:rsidRDefault="00275F17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1. Общая характеристика производства по уголовным делам в отношении несовершеннолетних.</w:t>
      </w:r>
    </w:p>
    <w:p w:rsidR="00275F17" w:rsidRDefault="00275F17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2. Обстоятельства, подлежащие установлению по делам несовершеннолетних.</w:t>
      </w:r>
    </w:p>
    <w:p w:rsidR="0023654D" w:rsidRPr="00846506" w:rsidRDefault="0023654D" w:rsidP="00236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46506">
        <w:rPr>
          <w:rFonts w:ascii="Times New Roman" w:hAnsi="Times New Roman" w:cs="Times New Roman"/>
          <w:sz w:val="24"/>
          <w:szCs w:val="24"/>
        </w:rPr>
        <w:t>Особенности разрешения вопроса о возбуждении уголовного дела в отношении несовершеннолетнего.</w:t>
      </w:r>
    </w:p>
    <w:p w:rsidR="0023654D" w:rsidRDefault="0023654D" w:rsidP="00236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46506">
        <w:rPr>
          <w:rFonts w:ascii="Times New Roman" w:hAnsi="Times New Roman" w:cs="Times New Roman"/>
          <w:sz w:val="24"/>
          <w:szCs w:val="24"/>
        </w:rPr>
        <w:t>. Особенности предварительного следствия по делам несовершеннолетних.</w:t>
      </w:r>
    </w:p>
    <w:p w:rsidR="0023654D" w:rsidRPr="00846506" w:rsidRDefault="0023654D" w:rsidP="00236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3654D">
        <w:rPr>
          <w:rFonts w:ascii="Times New Roman" w:hAnsi="Times New Roman" w:cs="Times New Roman"/>
          <w:sz w:val="24"/>
          <w:szCs w:val="24"/>
        </w:rPr>
        <w:t xml:space="preserve"> </w:t>
      </w:r>
      <w:r w:rsidRPr="00846506">
        <w:rPr>
          <w:rFonts w:ascii="Times New Roman" w:hAnsi="Times New Roman" w:cs="Times New Roman"/>
          <w:sz w:val="24"/>
          <w:szCs w:val="24"/>
        </w:rPr>
        <w:t>Особенности назначения судебного заседания по делам с участием несовершеннолетних.</w:t>
      </w:r>
    </w:p>
    <w:p w:rsidR="0023654D" w:rsidRPr="00846506" w:rsidRDefault="0023654D" w:rsidP="00236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846506">
        <w:rPr>
          <w:rFonts w:ascii="Times New Roman" w:hAnsi="Times New Roman" w:cs="Times New Roman"/>
          <w:sz w:val="24"/>
          <w:szCs w:val="24"/>
        </w:rPr>
        <w:t>. Особенности судебного разбирательства по делам с участием несовершеннолетних.</w:t>
      </w:r>
    </w:p>
    <w:p w:rsidR="00275F17" w:rsidRPr="00A378E3" w:rsidRDefault="00275F17" w:rsidP="00236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40DA6" w:rsidRPr="00433222" w:rsidRDefault="00840DA6" w:rsidP="00840DA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sz w:val="24"/>
          <w:szCs w:val="24"/>
        </w:rPr>
        <w:t>При подготовке к данной теме необходимо на основе знаний, полученных в процессе самостоятельной работы с УПК ПМР и учебно-методической литературой уметь раскрыть: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Общую характеристику производства по уголовным делам в отношении несовершеннолетних.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Обстоятельства, подлежащие установлению по делам несовершеннолетних.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Воспитательное воздействие следователя на несовершеннолетнего правонарушителя.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Процессуальный порядок возбуждения уголовного дела в отношении несовершеннолетнего.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Обязательность предварительного следствия по делам несовершеннолетних. Особенности избрания мер пресечения в отношении несовершеннолетних. Отдача несовершеннолетних под присмотр родителей или лиц, их заменяющих.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Правила выделения дел о несовершеннолетних, совершивших преступления вместе </w:t>
      </w:r>
      <w:proofErr w:type="gramStart"/>
      <w:r w:rsidRPr="0084650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46506">
        <w:rPr>
          <w:rFonts w:ascii="Times New Roman" w:hAnsi="Times New Roman" w:cs="Times New Roman"/>
          <w:sz w:val="24"/>
          <w:szCs w:val="24"/>
        </w:rPr>
        <w:t xml:space="preserve"> взрослыми в отдельное производство.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Права и обязанност</w:t>
      </w:r>
      <w:r w:rsidR="008B5814">
        <w:rPr>
          <w:rFonts w:ascii="Times New Roman" w:hAnsi="Times New Roman" w:cs="Times New Roman"/>
          <w:sz w:val="24"/>
          <w:szCs w:val="24"/>
        </w:rPr>
        <w:t>и несовершеннолетнего</w:t>
      </w:r>
      <w:r w:rsidRPr="00846506">
        <w:rPr>
          <w:rFonts w:ascii="Times New Roman" w:hAnsi="Times New Roman" w:cs="Times New Roman"/>
          <w:sz w:val="24"/>
          <w:szCs w:val="24"/>
        </w:rPr>
        <w:t>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Процессуальный порядок допроса несовершеннолетнего подозреваемого (обвиняемого). </w:t>
      </w:r>
      <w:r w:rsidR="008B5814">
        <w:rPr>
          <w:rFonts w:ascii="Times New Roman" w:hAnsi="Times New Roman" w:cs="Times New Roman"/>
          <w:sz w:val="24"/>
          <w:szCs w:val="24"/>
        </w:rPr>
        <w:t xml:space="preserve">Время допроса. </w:t>
      </w:r>
      <w:r w:rsidRPr="00846506">
        <w:rPr>
          <w:rFonts w:ascii="Times New Roman" w:hAnsi="Times New Roman" w:cs="Times New Roman"/>
          <w:sz w:val="24"/>
          <w:szCs w:val="24"/>
        </w:rPr>
        <w:t>Лица, участвующие в допросе, их права и обязанности. Оценка его показаний. Отказ от дачи показаний. Фиксация его показаний.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Участие защитника несовершеннолетнего обвиняемого (подозреваемого) на предварительном следствии. Его права и обязанности.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Участие законных представителей несовершеннолетнего обвиняемого на предварительном следствии. Их права и обязанности.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Участие педагог</w:t>
      </w:r>
      <w:r w:rsidR="008B5814">
        <w:rPr>
          <w:rFonts w:ascii="Times New Roman" w:hAnsi="Times New Roman" w:cs="Times New Roman"/>
          <w:sz w:val="24"/>
          <w:szCs w:val="24"/>
        </w:rPr>
        <w:t>ического работника</w:t>
      </w:r>
      <w:r w:rsidRPr="00846506">
        <w:rPr>
          <w:rFonts w:ascii="Times New Roman" w:hAnsi="Times New Roman" w:cs="Times New Roman"/>
          <w:sz w:val="24"/>
          <w:szCs w:val="24"/>
        </w:rPr>
        <w:t xml:space="preserve"> (психолога) в допросе несовершеннолетнего подозреваемого (обвиняемого). Его права и обязанности, цель участия.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Особенности подготовки к судебному заседанию по делам несовершеннолетних. Права несовершеннолетнего подсудимого. Обстоятельства, подлежащие установлению по делам несовершеннолетних.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Особенности рассмотрения дел в отношении несовершеннолетних в судах первой инстанции.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Участие защитника несовершеннолетнего в судебном разбирательстве. Его права и обязанности.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Участие законных представителей несовершеннолетнего в судебном разбирательстве. Их права и обязанности.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Участие педагог</w:t>
      </w:r>
      <w:r w:rsidR="008B5814">
        <w:rPr>
          <w:rFonts w:ascii="Times New Roman" w:hAnsi="Times New Roman" w:cs="Times New Roman"/>
          <w:sz w:val="24"/>
          <w:szCs w:val="24"/>
        </w:rPr>
        <w:t>ического работника</w:t>
      </w:r>
      <w:r w:rsidRPr="00846506">
        <w:rPr>
          <w:rFonts w:ascii="Times New Roman" w:hAnsi="Times New Roman" w:cs="Times New Roman"/>
          <w:sz w:val="24"/>
          <w:szCs w:val="24"/>
        </w:rPr>
        <w:t xml:space="preserve"> (психолога) в допросе несовершеннолетнего подсудимого. Его права и обязанности, цель участия.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Участие в судебном разбирательстве представителей предприятий, учреждений, организаций.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Удаление несовершеннолетнего подсудимого из зала судебного заседания.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Вопросы, разрешаемые судом при постановлении приговора в отношении несовершеннолетнего. Порядок освобождения судом несовершеннолетнего от наказания.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Применение судом к несовершеннолетнему принудительных </w:t>
      </w:r>
      <w:proofErr w:type="spellStart"/>
      <w:proofErr w:type="gramStart"/>
      <w:r w:rsidRPr="0084650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46506">
        <w:rPr>
          <w:rFonts w:ascii="Times New Roman" w:hAnsi="Times New Roman" w:cs="Times New Roman"/>
          <w:sz w:val="24"/>
          <w:szCs w:val="24"/>
        </w:rPr>
        <w:t>ep</w:t>
      </w:r>
      <w:proofErr w:type="spellEnd"/>
      <w:r w:rsidRPr="00846506">
        <w:rPr>
          <w:rFonts w:ascii="Times New Roman" w:hAnsi="Times New Roman" w:cs="Times New Roman"/>
          <w:sz w:val="24"/>
          <w:szCs w:val="24"/>
        </w:rPr>
        <w:t xml:space="preserve"> воспитательного воздействия.</w:t>
      </w:r>
    </w:p>
    <w:p w:rsidR="00A378E3" w:rsidRDefault="00A378E3" w:rsidP="008B5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53C" w:rsidRDefault="00E7153C" w:rsidP="008B5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F17" w:rsidRPr="00846506" w:rsidRDefault="00275F17" w:rsidP="008B5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Тема 23. Производство о применении принудительных мер</w:t>
      </w:r>
    </w:p>
    <w:p w:rsidR="00275F17" w:rsidRPr="00846506" w:rsidRDefault="00275F17" w:rsidP="008B5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06">
        <w:rPr>
          <w:rFonts w:ascii="Times New Roman" w:hAnsi="Times New Roman" w:cs="Times New Roman"/>
          <w:b/>
          <w:sz w:val="24"/>
          <w:szCs w:val="24"/>
        </w:rPr>
        <w:t>медицинского характера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8465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506">
        <w:rPr>
          <w:rFonts w:ascii="Times New Roman" w:hAnsi="Times New Roman" w:cs="Times New Roman"/>
          <w:sz w:val="24"/>
          <w:szCs w:val="24"/>
        </w:rPr>
        <w:t>проверить, углубить и закрепить полученные теоретические знания курсантов по рассматриваемой теме.</w:t>
      </w:r>
    </w:p>
    <w:p w:rsidR="00275F17" w:rsidRPr="00A378E3" w:rsidRDefault="00275F17" w:rsidP="00236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5F17" w:rsidRPr="00846506" w:rsidRDefault="00275F17" w:rsidP="008B5814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lastRenderedPageBreak/>
        <w:t>Понятие принудительных мер медицинского характера и их виды.</w:t>
      </w:r>
    </w:p>
    <w:p w:rsidR="00275F17" w:rsidRPr="00846506" w:rsidRDefault="00275F17" w:rsidP="008B5814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Основания применения принудительных мер медицинского характера.</w:t>
      </w:r>
    </w:p>
    <w:p w:rsidR="00275F17" w:rsidRDefault="00275F17" w:rsidP="008B5814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Особенности производства о применении принудительных мер медицинского характера на предварительном следствии.</w:t>
      </w:r>
    </w:p>
    <w:p w:rsidR="0023654D" w:rsidRPr="00846506" w:rsidRDefault="0023654D" w:rsidP="008B5814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Особенности рассмотрения судом дел о применении принудительных мер медицинского характера.</w:t>
      </w:r>
    </w:p>
    <w:p w:rsidR="0023654D" w:rsidRPr="00846506" w:rsidRDefault="0023654D" w:rsidP="008B5814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Отмена или изменение принудительных мер медицинского характера.</w:t>
      </w:r>
    </w:p>
    <w:p w:rsidR="00275F17" w:rsidRPr="00A378E3" w:rsidRDefault="00275F17" w:rsidP="00236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8E3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40DA6" w:rsidRPr="00433222" w:rsidRDefault="00840DA6" w:rsidP="00840DA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222">
        <w:rPr>
          <w:rFonts w:ascii="Times New Roman" w:hAnsi="Times New Roman" w:cs="Times New Roman"/>
          <w:sz w:val="24"/>
          <w:szCs w:val="24"/>
        </w:rPr>
        <w:t>При подготовке к данной теме необходимо на основе знаний, полученных в процессе самостоятельной работы с УПК ПМР и учебно-методической литературой уметь раскрыть: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Понятие принудительных мер медицинского характера. Виды принудительных мер медицинского характера.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 xml:space="preserve">Основания и условия производства о применении принудительных мер медицинского характера. 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Обстоятельства, подлежащие доказыванию при производстве в отношении лиц, совершивших запрещенные уголовным законом деяния в состоянии невменяемости или лиц, у которых после совершения преступления наступило психическое расстройство, делающее невозможным назначение наказания или его исполнение.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Особенности предварительного следствия по этой категории дел. Круг лиц, к которым могут применяться принудительные меры медицинского характера. Особенности предварительного расследования дел в отношении лиц, признанных невменяемыми.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Выделение уголовного дела. Помещение в психиатрический стационар. Участие защитника и законного представителя. Окончание предварительного следствия.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Особенности судебного разбирательства по применению принудительных мер медицинского характера.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Виды решений, которые могут применяться судом по указанной категории дел.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Основания к отмене (прекращению), изменению или продлению принудительных мер медицинского характера.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Основания и порядок возобновления уголовного дела в отношении лица, к которому были применены принудительные меры медицинского характера.</w:t>
      </w:r>
    </w:p>
    <w:p w:rsidR="00275F17" w:rsidRPr="00846506" w:rsidRDefault="00275F17" w:rsidP="00846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506">
        <w:rPr>
          <w:rFonts w:ascii="Times New Roman" w:hAnsi="Times New Roman" w:cs="Times New Roman"/>
          <w:sz w:val="24"/>
          <w:szCs w:val="24"/>
        </w:rPr>
        <w:t>Особенность принудительных мер медицинского характера, применяемых к лицам, страдающим психическими расстройствами, не исключающими вменяемость, а также больн</w:t>
      </w:r>
      <w:r w:rsidR="00840DA6">
        <w:rPr>
          <w:rFonts w:ascii="Times New Roman" w:hAnsi="Times New Roman" w:cs="Times New Roman"/>
          <w:sz w:val="24"/>
          <w:szCs w:val="24"/>
        </w:rPr>
        <w:t>ым алкоголизмом или наркоманией.</w:t>
      </w:r>
    </w:p>
    <w:p w:rsidR="00840DA6" w:rsidRDefault="00840DA6" w:rsidP="00840DA6">
      <w:pPr>
        <w:pStyle w:val="2"/>
        <w:spacing w:after="0" w:line="240" w:lineRule="auto"/>
        <w:ind w:firstLine="709"/>
        <w:jc w:val="center"/>
        <w:rPr>
          <w:b/>
          <w:i/>
        </w:rPr>
      </w:pPr>
    </w:p>
    <w:p w:rsidR="00840DA6" w:rsidRDefault="00840DA6" w:rsidP="00840DA6">
      <w:pPr>
        <w:pStyle w:val="2"/>
        <w:spacing w:after="0" w:line="240" w:lineRule="auto"/>
        <w:ind w:firstLine="709"/>
        <w:jc w:val="center"/>
        <w:rPr>
          <w:b/>
          <w:i/>
        </w:rPr>
      </w:pPr>
    </w:p>
    <w:p w:rsidR="00840DA6" w:rsidRPr="00433222" w:rsidRDefault="00840DA6" w:rsidP="00840DA6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433222">
        <w:rPr>
          <w:b/>
          <w:i/>
        </w:rPr>
        <w:t>Список учебно-методических материалов, рекомендуемых</w:t>
      </w:r>
    </w:p>
    <w:p w:rsidR="00840DA6" w:rsidRPr="00433222" w:rsidRDefault="00840DA6" w:rsidP="00840DA6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433222">
        <w:rPr>
          <w:b/>
          <w:i/>
        </w:rPr>
        <w:t xml:space="preserve">для </w:t>
      </w:r>
      <w:r>
        <w:rPr>
          <w:b/>
          <w:i/>
        </w:rPr>
        <w:t xml:space="preserve">изучения дисциплины в процессе </w:t>
      </w:r>
      <w:r w:rsidRPr="00433222">
        <w:rPr>
          <w:b/>
          <w:i/>
        </w:rPr>
        <w:t>самостоятельной подготовки: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УПК ПМР с изменениями и дополнениями на текущий год.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Адвокат в уголовном процессе.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Юнити-Дана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Закон и право – М.,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Барабаш А. С. Публичное начало российского уголовного процесса. Издательство Р. Асланова "Юридический центр Пресс" – М., 2015.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Божьев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В.П. Уголовный процесс. - М., 2005 г.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Безлепкин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Б.Т. Уголовный процесс в вопросах и ответах: учебное пособие / Б. Т.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Безлепкин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Проспект,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Белоносов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 О., Чернышева И. В. Российский уголовный процесс. Дашков и</w:t>
      </w:r>
      <w:proofErr w:type="gram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</w:t>
      </w:r>
      <w:proofErr w:type="gram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о,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БизнесВолга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М., 2015.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Гриненко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А.В. Уголовный процесс: учебник и практикум.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Григорьев В.Н. Уголовный процесс. - М., 2008 г.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Громов Н.А. Макридин С.Ю. Уголовный процесс. - М., 2007 г.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Громов Н.А.,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Зейналова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Л.М. Уголовный процесс. - М., 2004 г.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Гуценко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К.Ф. Уголовный процесс. –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Зерцало-М</w:t>
      </w:r>
      <w:proofErr w:type="spellEnd"/>
      <w:proofErr w:type="gram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</w:t>
      </w:r>
      <w:proofErr w:type="gram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М.,2004 г.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Ендольцева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А.В. Уголовный процесс: учебное пособие / А. В.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Ендольцева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ЮНИТИ–ДАНА: Закон и право,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Лебедев В.М. Уголовно-процессуальное право. М., 2012.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Манова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Н.С. Уголовный процесс: учебник / Н. С.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Манова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Дашков и К,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Юрлитинформ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Рыжаков А.П. Уголовный процесс. - М., 2007г.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Смирнов А.В., Калиновский К.Б. Уголовный процесс. Завтра экзамен. СПб</w:t>
      </w:r>
      <w:proofErr w:type="gram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</w:t>
      </w:r>
      <w:proofErr w:type="gram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2008.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Уголовно–процессуальное право. Общая часть и досудебное производство: курс лекций / О. В. Гладышева, В. А. Семенцов.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Юрлитинформ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Уголовно–процессуальное право: практикум: учебное пособие / Н. А. Колоколов и др. – М.: ЮНИТИ–ДАНА, 2015.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Уголовный проце</w:t>
      </w:r>
      <w:proofErr w:type="gram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сс в сх</w:t>
      </w:r>
      <w:proofErr w:type="gram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емах. Особенная часть: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учебно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–методическое пособие / А. А. Данилевич, В. И. Самарин. – Минск: Издательский центр Белорусского государственного университета,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процесс. Общая часть: учебник / И. В.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Данько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Минск: Академия МВД, 2012.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краткий курс лекций / Н. С.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Манова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Ю. В.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Францифоров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А. И.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Бастрыкин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А. И. Глушков и др. – М.: Норма: Инфра–М,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А. Н. Артамонов и др.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В. К. Бобров и др. – М.: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Л. М. Володина и др. – М.: Проспект,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Р. С. </w:t>
      </w:r>
      <w:proofErr w:type="spellStart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>Абдрахманов</w:t>
      </w:r>
      <w:proofErr w:type="spellEnd"/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М.: ЮНИТИ–ДАНА, 2013. </w:t>
      </w:r>
    </w:p>
    <w:p w:rsidR="00840DA6" w:rsidRPr="00433222" w:rsidRDefault="00840DA6" w:rsidP="00840DA6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2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учебное пособие / О. А. Антонова, Е. Н. Котов. – Минск: Беларусь, 2013. </w:t>
      </w:r>
    </w:p>
    <w:p w:rsidR="00840DA6" w:rsidRPr="00433222" w:rsidRDefault="00840DA6" w:rsidP="00840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3D4" w:rsidRPr="00846506" w:rsidRDefault="003443D4" w:rsidP="0084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443D4" w:rsidRPr="00846506" w:rsidSect="00A57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E1673"/>
    <w:multiLevelType w:val="hybridMultilevel"/>
    <w:tmpl w:val="F170E7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C85395"/>
    <w:multiLevelType w:val="hybridMultilevel"/>
    <w:tmpl w:val="3E86F9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51EE5"/>
    <w:multiLevelType w:val="hybridMultilevel"/>
    <w:tmpl w:val="C4F8E78A"/>
    <w:lvl w:ilvl="0" w:tplc="83C23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E2468C"/>
    <w:multiLevelType w:val="hybridMultilevel"/>
    <w:tmpl w:val="BC581D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937B55"/>
    <w:multiLevelType w:val="hybridMultilevel"/>
    <w:tmpl w:val="B922BC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A9589D"/>
    <w:multiLevelType w:val="hybridMultilevel"/>
    <w:tmpl w:val="C5F87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1154CE"/>
    <w:multiLevelType w:val="hybridMultilevel"/>
    <w:tmpl w:val="E43C95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1227D6C"/>
    <w:multiLevelType w:val="hybridMultilevel"/>
    <w:tmpl w:val="9872D832"/>
    <w:lvl w:ilvl="0" w:tplc="72BE46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7CA439A"/>
    <w:multiLevelType w:val="hybridMultilevel"/>
    <w:tmpl w:val="7322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438B6"/>
    <w:multiLevelType w:val="hybridMultilevel"/>
    <w:tmpl w:val="8B0CCA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F46317"/>
    <w:multiLevelType w:val="hybridMultilevel"/>
    <w:tmpl w:val="BC581D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177F1"/>
    <w:multiLevelType w:val="hybridMultilevel"/>
    <w:tmpl w:val="F97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304884"/>
    <w:multiLevelType w:val="hybridMultilevel"/>
    <w:tmpl w:val="CEEEF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B967DF"/>
    <w:multiLevelType w:val="hybridMultilevel"/>
    <w:tmpl w:val="322E5A0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4F46D4"/>
    <w:multiLevelType w:val="hybridMultilevel"/>
    <w:tmpl w:val="DEDE9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2"/>
  </w:num>
  <w:num w:numId="6">
    <w:abstractNumId w:val="3"/>
  </w:num>
  <w:num w:numId="7">
    <w:abstractNumId w:val="10"/>
  </w:num>
  <w:num w:numId="8">
    <w:abstractNumId w:val="6"/>
  </w:num>
  <w:num w:numId="9">
    <w:abstractNumId w:val="11"/>
  </w:num>
  <w:num w:numId="10">
    <w:abstractNumId w:val="4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>
    <w:useFELayout/>
  </w:compat>
  <w:rsids>
    <w:rsidRoot w:val="00275F17"/>
    <w:rsid w:val="001916B4"/>
    <w:rsid w:val="0023654D"/>
    <w:rsid w:val="00275F17"/>
    <w:rsid w:val="003443D4"/>
    <w:rsid w:val="004E6B71"/>
    <w:rsid w:val="00754F9C"/>
    <w:rsid w:val="00765870"/>
    <w:rsid w:val="00790920"/>
    <w:rsid w:val="00840DA6"/>
    <w:rsid w:val="00846506"/>
    <w:rsid w:val="008B5814"/>
    <w:rsid w:val="00A378E3"/>
    <w:rsid w:val="00A5776C"/>
    <w:rsid w:val="00CD07FD"/>
    <w:rsid w:val="00E7153C"/>
    <w:rsid w:val="00EE4011"/>
    <w:rsid w:val="00FD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00">
    <w:name w:val="p200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1">
    <w:name w:val="p41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8">
    <w:name w:val="p78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2">
    <w:name w:val="p82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6">
    <w:name w:val="p116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7">
    <w:name w:val="p197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0">
    <w:name w:val="p90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2">
    <w:name w:val="p212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6">
    <w:name w:val="p66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7">
    <w:name w:val="p227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8">
    <w:name w:val="p228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9">
    <w:name w:val="p229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4">
    <w:name w:val="p94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7">
    <w:name w:val="p167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1">
    <w:name w:val="p231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1">
    <w:name w:val="p101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2">
    <w:name w:val="p142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3">
    <w:name w:val="p143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3">
    <w:name w:val="p233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4">
    <w:name w:val="p234"/>
    <w:basedOn w:val="a"/>
    <w:rsid w:val="0027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840DA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40DA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2218</Words>
  <Characters>12648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10</cp:revision>
  <dcterms:created xsi:type="dcterms:W3CDTF">2002-01-01T07:25:00Z</dcterms:created>
  <dcterms:modified xsi:type="dcterms:W3CDTF">2021-09-08T12:56:00Z</dcterms:modified>
</cp:coreProperties>
</file>